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23" w:rsidRPr="00BB7C1A" w:rsidRDefault="00C24D23" w:rsidP="00D20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C1A">
        <w:rPr>
          <w:rFonts w:ascii="Times New Roman" w:hAnsi="Times New Roman" w:cs="Times New Roman"/>
          <w:sz w:val="28"/>
          <w:szCs w:val="28"/>
        </w:rPr>
        <w:t xml:space="preserve">Zastupitelstvo </w:t>
      </w:r>
      <w:r w:rsidR="00ED24DE">
        <w:rPr>
          <w:rFonts w:ascii="Times New Roman" w:hAnsi="Times New Roman" w:cs="Times New Roman"/>
          <w:sz w:val="28"/>
          <w:szCs w:val="28"/>
        </w:rPr>
        <w:t>obce Lubě na svém zasedání dne 11. 7</w:t>
      </w:r>
      <w:r w:rsidRPr="00BB7C1A">
        <w:rPr>
          <w:rFonts w:ascii="Times New Roman" w:hAnsi="Times New Roman" w:cs="Times New Roman"/>
          <w:sz w:val="28"/>
          <w:szCs w:val="28"/>
        </w:rPr>
        <w:t>.</w:t>
      </w:r>
      <w:r w:rsidR="00BB7C1A" w:rsidRPr="00BB7C1A">
        <w:rPr>
          <w:rFonts w:ascii="Times New Roman" w:hAnsi="Times New Roman" w:cs="Times New Roman"/>
          <w:sz w:val="28"/>
          <w:szCs w:val="28"/>
        </w:rPr>
        <w:t xml:space="preserve"> </w:t>
      </w:r>
      <w:r w:rsidR="00ED24DE">
        <w:rPr>
          <w:rFonts w:ascii="Times New Roman" w:hAnsi="Times New Roman" w:cs="Times New Roman"/>
          <w:sz w:val="28"/>
          <w:szCs w:val="28"/>
        </w:rPr>
        <w:t>2022 schválilo nové</w:t>
      </w:r>
      <w:r w:rsidRPr="00BB7C1A">
        <w:rPr>
          <w:rFonts w:ascii="Times New Roman" w:hAnsi="Times New Roman" w:cs="Times New Roman"/>
          <w:sz w:val="28"/>
          <w:szCs w:val="28"/>
        </w:rPr>
        <w:t>:</w:t>
      </w:r>
    </w:p>
    <w:p w:rsidR="00ED24DE" w:rsidRDefault="00ED24DE" w:rsidP="00D20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4DE" w:rsidRDefault="00C24D23" w:rsidP="00D20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C1A">
        <w:rPr>
          <w:rFonts w:ascii="Times New Roman" w:hAnsi="Times New Roman" w:cs="Times New Roman"/>
          <w:b/>
          <w:sz w:val="28"/>
          <w:szCs w:val="28"/>
        </w:rPr>
        <w:t>„Zásady prodeje a oceňování pozemku ve vlastnictví obce Lubě</w:t>
      </w:r>
      <w:r w:rsidR="00ED24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4D23" w:rsidRPr="00BB7C1A" w:rsidRDefault="00ED24DE" w:rsidP="00D20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1. 8. 2022</w:t>
      </w:r>
      <w:r w:rsidR="00C24D23" w:rsidRPr="00BB7C1A">
        <w:rPr>
          <w:rFonts w:ascii="Times New Roman" w:hAnsi="Times New Roman" w:cs="Times New Roman"/>
          <w:b/>
          <w:sz w:val="28"/>
          <w:szCs w:val="28"/>
        </w:rPr>
        <w:t>“.</w:t>
      </w:r>
    </w:p>
    <w:p w:rsidR="00D20D68" w:rsidRDefault="00D20D68" w:rsidP="00D20D68">
      <w:pPr>
        <w:spacing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C24D23" w:rsidRPr="00BB7C1A" w:rsidRDefault="00C24D23" w:rsidP="00D20D68">
      <w:pPr>
        <w:spacing w:after="0"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 w:rsidRPr="00BB7C1A">
        <w:rPr>
          <w:rFonts w:ascii="Times New Roman" w:hAnsi="Times New Roman" w:cs="Times New Roman"/>
          <w:b/>
          <w:sz w:val="24"/>
          <w:szCs w:val="24"/>
        </w:rPr>
        <w:t xml:space="preserve">Žádost musí obsahovat </w:t>
      </w:r>
    </w:p>
    <w:p w:rsidR="00C24D23" w:rsidRPr="002C47E3" w:rsidRDefault="00450962" w:rsidP="00D20D6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7E3">
        <w:rPr>
          <w:rFonts w:ascii="Times New Roman" w:hAnsi="Times New Roman" w:cs="Times New Roman"/>
          <w:sz w:val="24"/>
          <w:szCs w:val="24"/>
        </w:rPr>
        <w:t>J</w:t>
      </w:r>
      <w:r w:rsidR="00C24D23" w:rsidRPr="002C47E3">
        <w:rPr>
          <w:rFonts w:ascii="Times New Roman" w:hAnsi="Times New Roman" w:cs="Times New Roman"/>
          <w:sz w:val="24"/>
          <w:szCs w:val="24"/>
        </w:rPr>
        <w:t>méno, příjmení a adresu trvalého bydliště</w:t>
      </w:r>
      <w:r w:rsidRPr="002C47E3">
        <w:rPr>
          <w:rFonts w:ascii="Times New Roman" w:hAnsi="Times New Roman" w:cs="Times New Roman"/>
          <w:sz w:val="24"/>
          <w:szCs w:val="24"/>
        </w:rPr>
        <w:t xml:space="preserve">, </w:t>
      </w:r>
      <w:r w:rsidR="00C24D23" w:rsidRPr="002C47E3">
        <w:rPr>
          <w:rFonts w:ascii="Times New Roman" w:hAnsi="Times New Roman" w:cs="Times New Roman"/>
          <w:sz w:val="24"/>
          <w:szCs w:val="24"/>
        </w:rPr>
        <w:t>datum podání žádosti</w:t>
      </w:r>
      <w:r w:rsidRPr="002C47E3">
        <w:rPr>
          <w:rFonts w:ascii="Times New Roman" w:hAnsi="Times New Roman" w:cs="Times New Roman"/>
          <w:sz w:val="24"/>
          <w:szCs w:val="24"/>
        </w:rPr>
        <w:t xml:space="preserve">, </w:t>
      </w:r>
      <w:r w:rsidR="00C24D23" w:rsidRPr="002C47E3">
        <w:rPr>
          <w:rFonts w:ascii="Times New Roman" w:hAnsi="Times New Roman" w:cs="Times New Roman"/>
          <w:sz w:val="24"/>
          <w:szCs w:val="24"/>
        </w:rPr>
        <w:t>par</w:t>
      </w:r>
      <w:r w:rsidRPr="002C47E3">
        <w:rPr>
          <w:rFonts w:ascii="Times New Roman" w:hAnsi="Times New Roman" w:cs="Times New Roman"/>
          <w:sz w:val="24"/>
          <w:szCs w:val="24"/>
        </w:rPr>
        <w:t>celní číslo pozemku, výměru v m</w:t>
      </w:r>
      <w:r w:rsidRPr="002C47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24D23" w:rsidRPr="002C47E3">
        <w:rPr>
          <w:rFonts w:ascii="Times New Roman" w:hAnsi="Times New Roman" w:cs="Times New Roman"/>
          <w:sz w:val="24"/>
          <w:szCs w:val="24"/>
        </w:rPr>
        <w:t xml:space="preserve"> (v případě rozdělení parcely –</w:t>
      </w:r>
      <w:r w:rsidRPr="002C47E3">
        <w:rPr>
          <w:rFonts w:ascii="Times New Roman" w:hAnsi="Times New Roman" w:cs="Times New Roman"/>
          <w:sz w:val="24"/>
          <w:szCs w:val="24"/>
        </w:rPr>
        <w:t xml:space="preserve"> </w:t>
      </w:r>
      <w:r w:rsidR="00C24D23" w:rsidRPr="002C47E3">
        <w:rPr>
          <w:rFonts w:ascii="Times New Roman" w:hAnsi="Times New Roman" w:cs="Times New Roman"/>
          <w:sz w:val="24"/>
          <w:szCs w:val="24"/>
        </w:rPr>
        <w:t>náčrt předmětné části parcely)</w:t>
      </w:r>
      <w:r w:rsidR="002C47E3">
        <w:rPr>
          <w:rFonts w:ascii="Times New Roman" w:hAnsi="Times New Roman" w:cs="Times New Roman"/>
          <w:sz w:val="24"/>
          <w:szCs w:val="24"/>
        </w:rPr>
        <w:t>, z</w:t>
      </w:r>
      <w:r w:rsidR="00C24D23" w:rsidRPr="002C47E3">
        <w:rPr>
          <w:rFonts w:ascii="Times New Roman" w:hAnsi="Times New Roman" w:cs="Times New Roman"/>
          <w:sz w:val="24"/>
          <w:szCs w:val="24"/>
        </w:rPr>
        <w:t>áměr využití pozemku -</w:t>
      </w:r>
      <w:r w:rsidRPr="002C47E3">
        <w:rPr>
          <w:rFonts w:ascii="Times New Roman" w:hAnsi="Times New Roman" w:cs="Times New Roman"/>
          <w:sz w:val="24"/>
          <w:szCs w:val="24"/>
        </w:rPr>
        <w:t xml:space="preserve"> </w:t>
      </w:r>
      <w:r w:rsidR="00C24D23" w:rsidRPr="002C47E3">
        <w:rPr>
          <w:rFonts w:ascii="Times New Roman" w:hAnsi="Times New Roman" w:cs="Times New Roman"/>
          <w:sz w:val="24"/>
          <w:szCs w:val="24"/>
        </w:rPr>
        <w:t>žádost se doručuje –</w:t>
      </w:r>
      <w:r w:rsidRPr="002C47E3">
        <w:rPr>
          <w:rFonts w:ascii="Times New Roman" w:hAnsi="Times New Roman" w:cs="Times New Roman"/>
          <w:sz w:val="24"/>
          <w:szCs w:val="24"/>
        </w:rPr>
        <w:t xml:space="preserve"> </w:t>
      </w:r>
      <w:r w:rsidR="00C24D23" w:rsidRPr="002C47E3">
        <w:rPr>
          <w:rFonts w:ascii="Times New Roman" w:hAnsi="Times New Roman" w:cs="Times New Roman"/>
          <w:sz w:val="24"/>
          <w:szCs w:val="24"/>
        </w:rPr>
        <w:t>poštou, osobně nebo v elektronické podobě</w:t>
      </w:r>
      <w:r w:rsidRPr="002C47E3">
        <w:rPr>
          <w:rFonts w:ascii="Times New Roman" w:hAnsi="Times New Roman" w:cs="Times New Roman"/>
          <w:sz w:val="24"/>
          <w:szCs w:val="24"/>
        </w:rPr>
        <w:t>.</w:t>
      </w:r>
      <w:r w:rsidR="00C24D23" w:rsidRPr="002C4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D23" w:rsidRPr="00BB7C1A" w:rsidRDefault="00C24D23" w:rsidP="00D20D68">
      <w:pPr>
        <w:spacing w:after="0"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  <w:r w:rsidRPr="00BB7C1A">
        <w:rPr>
          <w:rFonts w:ascii="Times New Roman" w:hAnsi="Times New Roman" w:cs="Times New Roman"/>
          <w:b/>
          <w:sz w:val="24"/>
          <w:szCs w:val="24"/>
        </w:rPr>
        <w:t>Postup</w:t>
      </w:r>
      <w:r w:rsidR="00BB7C1A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BB7C1A">
        <w:rPr>
          <w:rFonts w:ascii="Times New Roman" w:hAnsi="Times New Roman" w:cs="Times New Roman"/>
          <w:b/>
          <w:sz w:val="24"/>
          <w:szCs w:val="24"/>
        </w:rPr>
        <w:t>rodeje</w:t>
      </w:r>
    </w:p>
    <w:p w:rsidR="00C24D23" w:rsidRPr="00BB7C1A" w:rsidRDefault="00450962" w:rsidP="00D20D6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24D23" w:rsidRPr="00BB7C1A">
        <w:rPr>
          <w:rFonts w:ascii="Times New Roman" w:hAnsi="Times New Roman" w:cs="Times New Roman"/>
          <w:sz w:val="24"/>
          <w:szCs w:val="24"/>
        </w:rPr>
        <w:t xml:space="preserve">astupitelstvo obce zváží vhodnost prodeje, případně ponechání pozemku ve vlastnictví obce s ohledem na možné budoucí zájmy a potřeby obce v souladu s územním plánem. </w:t>
      </w:r>
    </w:p>
    <w:p w:rsidR="00450962" w:rsidRDefault="00450962" w:rsidP="00D20D68">
      <w:pPr>
        <w:pStyle w:val="Odstavecseseznamem"/>
        <w:spacing w:line="240" w:lineRule="auto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Z</w:t>
      </w:r>
      <w:r w:rsidR="00C24D23" w:rsidRPr="00450962">
        <w:rPr>
          <w:rFonts w:ascii="Times New Roman" w:hAnsi="Times New Roman" w:cs="Times New Roman"/>
          <w:sz w:val="24"/>
          <w:szCs w:val="24"/>
        </w:rPr>
        <w:t xml:space="preserve">astupitelstvo obce nepovažuje pozemek za potřebný a neshledá žádné jiné překážky, </w:t>
      </w:r>
      <w:r w:rsidRPr="00450962">
        <w:rPr>
          <w:rFonts w:ascii="Times New Roman" w:hAnsi="Times New Roman" w:cs="Times New Roman"/>
          <w:sz w:val="24"/>
          <w:szCs w:val="24"/>
        </w:rPr>
        <w:t xml:space="preserve">bude vytvořen </w:t>
      </w:r>
      <w:r w:rsidR="00C24D23" w:rsidRPr="00450962">
        <w:rPr>
          <w:rFonts w:ascii="Times New Roman" w:hAnsi="Times New Roman" w:cs="Times New Roman"/>
          <w:sz w:val="24"/>
          <w:szCs w:val="24"/>
        </w:rPr>
        <w:t xml:space="preserve">Záměr prodeje. </w:t>
      </w:r>
    </w:p>
    <w:p w:rsidR="00C24D23" w:rsidRPr="00BB7C1A" w:rsidRDefault="00450962" w:rsidP="00D20D6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24D23" w:rsidRPr="00BB7C1A">
        <w:rPr>
          <w:rFonts w:ascii="Times New Roman" w:hAnsi="Times New Roman" w:cs="Times New Roman"/>
          <w:sz w:val="24"/>
          <w:szCs w:val="24"/>
        </w:rPr>
        <w:t>astupitelstvo obce posoudí všechny doručené žádosti o odkoupení pozemku.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24D23" w:rsidRPr="00BB7C1A">
        <w:rPr>
          <w:rFonts w:ascii="Times New Roman" w:hAnsi="Times New Roman" w:cs="Times New Roman"/>
          <w:sz w:val="24"/>
          <w:szCs w:val="24"/>
        </w:rPr>
        <w:t>případě</w:t>
      </w:r>
      <w:r>
        <w:rPr>
          <w:rFonts w:ascii="Times New Roman" w:hAnsi="Times New Roman" w:cs="Times New Roman"/>
          <w:sz w:val="24"/>
          <w:szCs w:val="24"/>
        </w:rPr>
        <w:t>,</w:t>
      </w:r>
      <w:r w:rsidR="00C24D23" w:rsidRPr="00BB7C1A">
        <w:rPr>
          <w:rFonts w:ascii="Times New Roman" w:hAnsi="Times New Roman" w:cs="Times New Roman"/>
          <w:sz w:val="24"/>
          <w:szCs w:val="24"/>
        </w:rPr>
        <w:t xml:space="preserve"> že bude jen jeden zájemce, schválí prodej zmíněného pozemku. </w:t>
      </w:r>
      <w:proofErr w:type="gramStart"/>
      <w:r w:rsidR="00C24D23" w:rsidRPr="00BB7C1A">
        <w:rPr>
          <w:rFonts w:ascii="Times New Roman" w:hAnsi="Times New Roman" w:cs="Times New Roman"/>
          <w:sz w:val="24"/>
          <w:szCs w:val="24"/>
        </w:rPr>
        <w:t>Bude-li</w:t>
      </w:r>
      <w:proofErr w:type="gramEnd"/>
      <w:r w:rsidR="00C24D23" w:rsidRPr="00BB7C1A">
        <w:rPr>
          <w:rFonts w:ascii="Times New Roman" w:hAnsi="Times New Roman" w:cs="Times New Roman"/>
          <w:sz w:val="24"/>
          <w:szCs w:val="24"/>
        </w:rPr>
        <w:t xml:space="preserve"> více zájemců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24D23" w:rsidRPr="00BB7C1A">
        <w:rPr>
          <w:rFonts w:ascii="Times New Roman" w:hAnsi="Times New Roman" w:cs="Times New Roman"/>
          <w:sz w:val="24"/>
          <w:szCs w:val="24"/>
        </w:rPr>
        <w:t xml:space="preserve"> způsobu výběru kupujícího </w:t>
      </w:r>
      <w:proofErr w:type="gramStart"/>
      <w:r w:rsidR="00C24D23" w:rsidRPr="00BB7C1A">
        <w:rPr>
          <w:rFonts w:ascii="Times New Roman" w:hAnsi="Times New Roman" w:cs="Times New Roman"/>
          <w:sz w:val="24"/>
          <w:szCs w:val="24"/>
        </w:rPr>
        <w:t>rozhodne</w:t>
      </w:r>
      <w:proofErr w:type="gramEnd"/>
      <w:r w:rsidR="00C24D23" w:rsidRPr="00BB7C1A">
        <w:rPr>
          <w:rFonts w:ascii="Times New Roman" w:hAnsi="Times New Roman" w:cs="Times New Roman"/>
          <w:sz w:val="24"/>
          <w:szCs w:val="24"/>
        </w:rPr>
        <w:t xml:space="preserve"> zastupitelstvo obce. </w:t>
      </w:r>
    </w:p>
    <w:p w:rsidR="00C24D23" w:rsidRPr="00BB7C1A" w:rsidRDefault="00450962" w:rsidP="00D20D6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C24D23" w:rsidRPr="00BB7C1A">
        <w:rPr>
          <w:rFonts w:ascii="Times New Roman" w:hAnsi="Times New Roman" w:cs="Times New Roman"/>
          <w:sz w:val="24"/>
          <w:szCs w:val="24"/>
        </w:rPr>
        <w:t xml:space="preserve">eometrické zaměření pozemků, zajistí kupující </w:t>
      </w:r>
      <w:r>
        <w:rPr>
          <w:rFonts w:ascii="Times New Roman" w:hAnsi="Times New Roman" w:cs="Times New Roman"/>
          <w:sz w:val="24"/>
          <w:szCs w:val="24"/>
        </w:rPr>
        <w:t>na své náklady.</w:t>
      </w:r>
    </w:p>
    <w:p w:rsidR="00450962" w:rsidRPr="00450962" w:rsidRDefault="00450962" w:rsidP="00D20D68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24D23" w:rsidRPr="00450962">
        <w:rPr>
          <w:rFonts w:ascii="Times New Roman" w:hAnsi="Times New Roman" w:cs="Times New Roman"/>
          <w:sz w:val="24"/>
          <w:szCs w:val="24"/>
        </w:rPr>
        <w:t xml:space="preserve">upující hradí veškeré náklady spojené s prodejem </w:t>
      </w:r>
    </w:p>
    <w:p w:rsidR="00450962" w:rsidRDefault="00450962" w:rsidP="00D20D68">
      <w:pPr>
        <w:spacing w:after="0" w:line="240" w:lineRule="auto"/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C24D23" w:rsidRPr="00BB7C1A" w:rsidRDefault="00C24D23" w:rsidP="00D20D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C1A">
        <w:rPr>
          <w:rFonts w:ascii="Times New Roman" w:hAnsi="Times New Roman" w:cs="Times New Roman"/>
          <w:b/>
          <w:sz w:val="24"/>
          <w:szCs w:val="24"/>
        </w:rPr>
        <w:t>Ceny pozemků a jejich úhrada</w:t>
      </w:r>
    </w:p>
    <w:p w:rsidR="00287C89" w:rsidRPr="00450962" w:rsidRDefault="00C24D23" w:rsidP="00D20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0962">
        <w:rPr>
          <w:rFonts w:ascii="Times New Roman" w:hAnsi="Times New Roman" w:cs="Times New Roman"/>
          <w:sz w:val="24"/>
          <w:szCs w:val="24"/>
        </w:rPr>
        <w:t xml:space="preserve">K úhradě ceny pozemku dojde při podpisu smlouvy nebo ve lhůtě ve smlouvě sjednané, nejdéle však do 30 – ti dnů od podpisu smlouvy. </w:t>
      </w:r>
    </w:p>
    <w:p w:rsidR="008D50C5" w:rsidRPr="002C47E3" w:rsidRDefault="00C24D23" w:rsidP="00D20D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7E3">
        <w:rPr>
          <w:rFonts w:ascii="Times New Roman" w:hAnsi="Times New Roman" w:cs="Times New Roman"/>
          <w:b/>
          <w:sz w:val="24"/>
          <w:szCs w:val="24"/>
        </w:rPr>
        <w:t>Základní ceny pozemků:</w:t>
      </w:r>
    </w:p>
    <w:p w:rsidR="002C47E3" w:rsidRPr="002C47E3" w:rsidRDefault="00C24D23" w:rsidP="00D20D68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7E3">
        <w:rPr>
          <w:rFonts w:ascii="Times New Roman" w:hAnsi="Times New Roman" w:cs="Times New Roman"/>
          <w:b/>
          <w:sz w:val="24"/>
          <w:szCs w:val="24"/>
        </w:rPr>
        <w:t xml:space="preserve">Pozemek </w:t>
      </w:r>
      <w:r w:rsidR="00ED24DE">
        <w:rPr>
          <w:rFonts w:ascii="Times New Roman" w:hAnsi="Times New Roman" w:cs="Times New Roman"/>
          <w:b/>
          <w:sz w:val="24"/>
          <w:szCs w:val="24"/>
        </w:rPr>
        <w:t>nad 2</w:t>
      </w:r>
      <w:r w:rsidR="00276F4A">
        <w:rPr>
          <w:rFonts w:ascii="Times New Roman" w:hAnsi="Times New Roman" w:cs="Times New Roman"/>
          <w:b/>
          <w:sz w:val="24"/>
          <w:szCs w:val="24"/>
        </w:rPr>
        <w:t>5</w:t>
      </w:r>
      <w:r w:rsidR="002C47E3" w:rsidRPr="002C47E3">
        <w:rPr>
          <w:rFonts w:ascii="Times New Roman" w:hAnsi="Times New Roman" w:cs="Times New Roman"/>
          <w:b/>
          <w:sz w:val="24"/>
          <w:szCs w:val="24"/>
        </w:rPr>
        <w:t>0m</w:t>
      </w:r>
      <w:r w:rsidR="002C47E3" w:rsidRPr="002C47E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2C47E3" w:rsidRPr="002C47E3">
        <w:rPr>
          <w:rFonts w:ascii="Times New Roman" w:hAnsi="Times New Roman" w:cs="Times New Roman"/>
          <w:b/>
          <w:sz w:val="24"/>
          <w:szCs w:val="24"/>
        </w:rPr>
        <w:t>.</w:t>
      </w:r>
    </w:p>
    <w:p w:rsidR="002C47E3" w:rsidRDefault="00BB7C1A" w:rsidP="00D20D68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47E3">
        <w:rPr>
          <w:rFonts w:ascii="Times New Roman" w:hAnsi="Times New Roman" w:cs="Times New Roman"/>
          <w:sz w:val="24"/>
          <w:szCs w:val="24"/>
        </w:rPr>
        <w:t>c</w:t>
      </w:r>
      <w:r w:rsidR="008D50C5" w:rsidRPr="002C47E3">
        <w:rPr>
          <w:rFonts w:ascii="Times New Roman" w:hAnsi="Times New Roman" w:cs="Times New Roman"/>
          <w:sz w:val="24"/>
          <w:szCs w:val="24"/>
        </w:rPr>
        <w:t>ena odhadní</w:t>
      </w:r>
      <w:r w:rsidR="002C7E47" w:rsidRPr="002C47E3">
        <w:rPr>
          <w:rFonts w:ascii="Times New Roman" w:hAnsi="Times New Roman" w:cs="Times New Roman"/>
          <w:sz w:val="24"/>
          <w:szCs w:val="24"/>
        </w:rPr>
        <w:t xml:space="preserve"> na základě znaleckého posudku</w:t>
      </w:r>
      <w:r w:rsidR="00450962" w:rsidRPr="002C47E3">
        <w:rPr>
          <w:rFonts w:ascii="Times New Roman" w:hAnsi="Times New Roman" w:cs="Times New Roman"/>
          <w:sz w:val="24"/>
          <w:szCs w:val="24"/>
        </w:rPr>
        <w:t xml:space="preserve"> nebo </w:t>
      </w:r>
      <w:r w:rsidR="002C7E47" w:rsidRPr="002C4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neformální expertní </w:t>
      </w:r>
      <w:r w:rsidR="00450962" w:rsidRPr="002C47E3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2C7E47" w:rsidRPr="002C47E3">
        <w:rPr>
          <w:rFonts w:ascii="Times New Roman" w:hAnsi="Times New Roman" w:cs="Times New Roman"/>
          <w:sz w:val="24"/>
          <w:szCs w:val="24"/>
          <w:shd w:val="clear" w:color="auto" w:fill="FFFFFF"/>
        </w:rPr>
        <w:t>dhad</w:t>
      </w:r>
    </w:p>
    <w:p w:rsidR="008D50C5" w:rsidRPr="002C47E3" w:rsidRDefault="002C47E3" w:rsidP="00D20D68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2C47E3">
        <w:rPr>
          <w:rFonts w:ascii="Times New Roman" w:hAnsi="Times New Roman" w:cs="Times New Roman"/>
          <w:sz w:val="24"/>
          <w:szCs w:val="24"/>
        </w:rPr>
        <w:t xml:space="preserve">(zda znalecký posudek nebo expertní odhad -  rozhodne zastupitelstvo obce)                                   </w:t>
      </w:r>
      <w:r w:rsidRPr="002C47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BB7C1A" w:rsidRPr="002C47E3">
        <w:rPr>
          <w:rFonts w:ascii="Times New Roman" w:hAnsi="Times New Roman" w:cs="Times New Roman"/>
          <w:b/>
          <w:sz w:val="24"/>
          <w:szCs w:val="24"/>
        </w:rPr>
        <w:t>minimálně 100,-Kč</w:t>
      </w:r>
      <w:r w:rsidR="002C7E47" w:rsidRPr="002C47E3">
        <w:rPr>
          <w:rFonts w:ascii="Times New Roman" w:hAnsi="Times New Roman" w:cs="Times New Roman"/>
          <w:b/>
          <w:sz w:val="24"/>
          <w:szCs w:val="24"/>
        </w:rPr>
        <w:t>/m</w:t>
      </w:r>
      <w:r w:rsidR="002C7E47" w:rsidRPr="002C47E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D20D68" w:rsidRPr="002C47E3" w:rsidRDefault="00D20D68" w:rsidP="00D20D68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8D50C5" w:rsidRPr="002C47E3" w:rsidRDefault="00C24D23" w:rsidP="00D20D68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47E3">
        <w:rPr>
          <w:rFonts w:ascii="Times New Roman" w:hAnsi="Times New Roman" w:cs="Times New Roman"/>
          <w:b/>
          <w:sz w:val="24"/>
          <w:szCs w:val="24"/>
        </w:rPr>
        <w:t xml:space="preserve">Pozemek </w:t>
      </w:r>
      <w:r w:rsidR="00ED24DE">
        <w:rPr>
          <w:rFonts w:ascii="Times New Roman" w:hAnsi="Times New Roman" w:cs="Times New Roman"/>
          <w:b/>
          <w:sz w:val="24"/>
          <w:szCs w:val="24"/>
        </w:rPr>
        <w:t>do 2</w:t>
      </w:r>
      <w:r w:rsidR="00AE19C6">
        <w:rPr>
          <w:rFonts w:ascii="Times New Roman" w:hAnsi="Times New Roman" w:cs="Times New Roman"/>
          <w:b/>
          <w:sz w:val="24"/>
          <w:szCs w:val="24"/>
        </w:rPr>
        <w:t>50</w:t>
      </w:r>
      <w:bookmarkStart w:id="0" w:name="_GoBack"/>
      <w:bookmarkEnd w:id="0"/>
      <w:r w:rsidR="002C47E3" w:rsidRPr="002C47E3">
        <w:rPr>
          <w:rFonts w:ascii="Times New Roman" w:hAnsi="Times New Roman" w:cs="Times New Roman"/>
          <w:b/>
          <w:sz w:val="24"/>
          <w:szCs w:val="24"/>
        </w:rPr>
        <w:t>m</w:t>
      </w:r>
      <w:r w:rsidR="002C47E3" w:rsidRPr="002C47E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2C47E3" w:rsidRPr="002C47E3">
        <w:rPr>
          <w:rFonts w:ascii="Times New Roman" w:hAnsi="Times New Roman" w:cs="Times New Roman"/>
          <w:b/>
          <w:sz w:val="24"/>
          <w:szCs w:val="24"/>
        </w:rPr>
        <w:t>.</w:t>
      </w:r>
      <w:r w:rsidR="002C47E3" w:rsidRPr="002C47E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</w:t>
      </w:r>
      <w:r w:rsidRPr="002C47E3">
        <w:rPr>
          <w:rFonts w:ascii="Times New Roman" w:hAnsi="Times New Roman" w:cs="Times New Roman"/>
          <w:b/>
          <w:sz w:val="24"/>
          <w:szCs w:val="24"/>
        </w:rPr>
        <w:t>100,-</w:t>
      </w:r>
      <w:r w:rsidR="00BB7C1A" w:rsidRPr="002C47E3">
        <w:rPr>
          <w:rFonts w:ascii="Times New Roman" w:hAnsi="Times New Roman" w:cs="Times New Roman"/>
          <w:b/>
          <w:sz w:val="24"/>
          <w:szCs w:val="24"/>
        </w:rPr>
        <w:t>Kč/m</w:t>
      </w:r>
      <w:r w:rsidR="00BB7C1A" w:rsidRPr="002C47E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2C47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47E3" w:rsidRDefault="002C47E3" w:rsidP="00D20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7E3" w:rsidRDefault="002C47E3" w:rsidP="00D20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7E3" w:rsidRDefault="002C47E3" w:rsidP="00D20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7E3" w:rsidRDefault="002C47E3" w:rsidP="00D20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0C5" w:rsidRPr="00BB7C1A" w:rsidRDefault="00C24D23" w:rsidP="00D20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C1A">
        <w:rPr>
          <w:rFonts w:ascii="Times New Roman" w:hAnsi="Times New Roman" w:cs="Times New Roman"/>
          <w:sz w:val="24"/>
          <w:szCs w:val="24"/>
        </w:rPr>
        <w:t xml:space="preserve">Tyto zásady ruší </w:t>
      </w:r>
      <w:r w:rsidR="00ED24DE">
        <w:rPr>
          <w:rFonts w:ascii="Times New Roman" w:hAnsi="Times New Roman" w:cs="Times New Roman"/>
          <w:sz w:val="24"/>
          <w:szCs w:val="24"/>
        </w:rPr>
        <w:t>zásady schválené 6. 12. 2021</w:t>
      </w:r>
      <w:r w:rsidRPr="00BB7C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968" w:rsidRDefault="00C24D23" w:rsidP="00D20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C1A">
        <w:rPr>
          <w:rFonts w:ascii="Times New Roman" w:hAnsi="Times New Roman" w:cs="Times New Roman"/>
          <w:sz w:val="24"/>
          <w:szCs w:val="24"/>
        </w:rPr>
        <w:t xml:space="preserve">Tyto zásady vstupují v platnost </w:t>
      </w:r>
      <w:r w:rsidR="00FF51A0">
        <w:rPr>
          <w:rFonts w:ascii="Times New Roman" w:hAnsi="Times New Roman" w:cs="Times New Roman"/>
          <w:sz w:val="24"/>
          <w:szCs w:val="24"/>
        </w:rPr>
        <w:t xml:space="preserve">1. </w:t>
      </w:r>
      <w:r w:rsidR="00ED24DE">
        <w:rPr>
          <w:rFonts w:ascii="Times New Roman" w:hAnsi="Times New Roman" w:cs="Times New Roman"/>
          <w:sz w:val="24"/>
          <w:szCs w:val="24"/>
        </w:rPr>
        <w:t>8</w:t>
      </w:r>
      <w:r w:rsidR="00FF51A0">
        <w:rPr>
          <w:rFonts w:ascii="Times New Roman" w:hAnsi="Times New Roman" w:cs="Times New Roman"/>
          <w:sz w:val="24"/>
          <w:szCs w:val="24"/>
        </w:rPr>
        <w:t>. 2022</w:t>
      </w:r>
      <w:r w:rsidR="008D50C5" w:rsidRPr="00BB7C1A">
        <w:rPr>
          <w:rFonts w:ascii="Times New Roman" w:hAnsi="Times New Roman" w:cs="Times New Roman"/>
          <w:sz w:val="24"/>
          <w:szCs w:val="24"/>
        </w:rPr>
        <w:t>.</w:t>
      </w:r>
    </w:p>
    <w:p w:rsidR="00D20D68" w:rsidRDefault="00D20D68" w:rsidP="00D20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7E3" w:rsidRDefault="002C47E3" w:rsidP="00D20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7E3" w:rsidRPr="00BB7C1A" w:rsidRDefault="002C47E3" w:rsidP="00D20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0C5" w:rsidRPr="00BB7C1A" w:rsidRDefault="008D50C5" w:rsidP="00D20D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C1A">
        <w:rPr>
          <w:rFonts w:ascii="Times New Roman" w:hAnsi="Times New Roman" w:cs="Times New Roman"/>
          <w:sz w:val="24"/>
          <w:szCs w:val="24"/>
        </w:rPr>
        <w:t>V Lubi dne   …………….……………………….</w:t>
      </w:r>
    </w:p>
    <w:p w:rsidR="008D50C5" w:rsidRPr="00BB7C1A" w:rsidRDefault="008D50C5" w:rsidP="00D20D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C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Jana Formánková               </w:t>
      </w:r>
    </w:p>
    <w:p w:rsidR="008D50C5" w:rsidRPr="00BB7C1A" w:rsidRDefault="008D50C5" w:rsidP="00D20D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C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starostka obce Lubě</w:t>
      </w:r>
    </w:p>
    <w:sectPr w:rsidR="008D50C5" w:rsidRPr="00BB7C1A" w:rsidSect="00D20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56BF"/>
    <w:multiLevelType w:val="hybridMultilevel"/>
    <w:tmpl w:val="445E4D6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7D043E7"/>
    <w:multiLevelType w:val="hybridMultilevel"/>
    <w:tmpl w:val="4DC2A4E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24605D0"/>
    <w:multiLevelType w:val="hybridMultilevel"/>
    <w:tmpl w:val="B4EA17C6"/>
    <w:lvl w:ilvl="0" w:tplc="2654C4D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0314A36"/>
    <w:multiLevelType w:val="hybridMultilevel"/>
    <w:tmpl w:val="CEE6E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22288"/>
    <w:multiLevelType w:val="hybridMultilevel"/>
    <w:tmpl w:val="C7EE6AE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D963D62"/>
    <w:multiLevelType w:val="hybridMultilevel"/>
    <w:tmpl w:val="F3DE35C8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E360E9A"/>
    <w:multiLevelType w:val="hybridMultilevel"/>
    <w:tmpl w:val="F3DE35C8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61E72A3A"/>
    <w:multiLevelType w:val="hybridMultilevel"/>
    <w:tmpl w:val="810084B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1464DA"/>
    <w:multiLevelType w:val="hybridMultilevel"/>
    <w:tmpl w:val="7134772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23"/>
    <w:rsid w:val="00000968"/>
    <w:rsid w:val="00276F4A"/>
    <w:rsid w:val="00287C89"/>
    <w:rsid w:val="002C47E3"/>
    <w:rsid w:val="002C7E47"/>
    <w:rsid w:val="00450962"/>
    <w:rsid w:val="008D50C5"/>
    <w:rsid w:val="00AE19C6"/>
    <w:rsid w:val="00BB7C1A"/>
    <w:rsid w:val="00C24D23"/>
    <w:rsid w:val="00D20D68"/>
    <w:rsid w:val="00ED24DE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B907"/>
  <w15:docId w15:val="{DF61D0E5-D1A0-426C-94FC-BD270A24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D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6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Formánková</dc:creator>
  <cp:lastModifiedBy>Dell26</cp:lastModifiedBy>
  <cp:revision>4</cp:revision>
  <cp:lastPrinted>2022-09-24T16:44:00Z</cp:lastPrinted>
  <dcterms:created xsi:type="dcterms:W3CDTF">2022-07-18T04:33:00Z</dcterms:created>
  <dcterms:modified xsi:type="dcterms:W3CDTF">2022-09-24T16:47:00Z</dcterms:modified>
</cp:coreProperties>
</file>