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B44F" w14:textId="77777777" w:rsidR="00DC07DB" w:rsidRPr="00DC07DB" w:rsidRDefault="00DC07DB" w:rsidP="0035759C">
      <w:pPr>
        <w:pStyle w:val="Nadpis1"/>
        <w:rPr>
          <w:b w:val="0"/>
          <w:sz w:val="24"/>
          <w:szCs w:val="24"/>
        </w:rPr>
      </w:pPr>
      <w:r w:rsidRPr="00DC07DB">
        <w:rPr>
          <w:b w:val="0"/>
          <w:sz w:val="24"/>
          <w:szCs w:val="24"/>
        </w:rPr>
        <w:t>Obec Lubě</w:t>
      </w:r>
    </w:p>
    <w:p w14:paraId="763CE88D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Lubě č.15</w:t>
      </w:r>
    </w:p>
    <w:p w14:paraId="19B26FB9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679 21</w:t>
      </w:r>
    </w:p>
    <w:p w14:paraId="6D74C17B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IČO: 00637301</w:t>
      </w:r>
    </w:p>
    <w:p w14:paraId="332F6B25" w14:textId="77777777" w:rsidR="00DC07DB" w:rsidRDefault="00DC07DB" w:rsidP="0035759C">
      <w:pPr>
        <w:pStyle w:val="Nadpis1"/>
      </w:pPr>
    </w:p>
    <w:p w14:paraId="3D2E2DCD" w14:textId="7F22726B" w:rsidR="00296353" w:rsidRPr="00296353" w:rsidRDefault="00296353" w:rsidP="0035759C">
      <w:pPr>
        <w:pStyle w:val="Nadpis1"/>
      </w:pPr>
      <w:r w:rsidRPr="00296353">
        <w:t>Komentář k</w:t>
      </w:r>
      <w:r w:rsidR="0035759C">
        <w:t> </w:t>
      </w:r>
      <w:r w:rsidRPr="00296353">
        <w:t>hospodaření obce Lubě za rok 20</w:t>
      </w:r>
      <w:r w:rsidR="004931B1">
        <w:t>2</w:t>
      </w:r>
      <w:r w:rsidR="009E05C5">
        <w:t>4</w:t>
      </w:r>
    </w:p>
    <w:p w14:paraId="2F9FF6A1" w14:textId="77777777" w:rsidR="00296353" w:rsidRDefault="00296353"/>
    <w:p w14:paraId="50ECFDAD" w14:textId="3F945717" w:rsidR="004931B1" w:rsidRDefault="00296353" w:rsidP="0035759C">
      <w:r w:rsidRPr="00DC07DB">
        <w:rPr>
          <w:b/>
        </w:rPr>
        <w:t>Příjmy</w:t>
      </w:r>
      <w:r w:rsidRPr="00DC07DB">
        <w:t xml:space="preserve"> obce v</w:t>
      </w:r>
      <w:r w:rsidR="0035759C" w:rsidRPr="00DC07DB">
        <w:t> </w:t>
      </w:r>
      <w:r w:rsidRPr="00DC07DB">
        <w:t>roce 20</w:t>
      </w:r>
      <w:r w:rsidR="004931B1">
        <w:t>2</w:t>
      </w:r>
      <w:r w:rsidR="009E05C5">
        <w:t>4</w:t>
      </w:r>
      <w:r w:rsidRPr="00DC07DB">
        <w:t xml:space="preserve"> činily </w:t>
      </w:r>
      <w:proofErr w:type="gramStart"/>
      <w:r w:rsidRPr="00DC07DB">
        <w:t xml:space="preserve">celkem </w:t>
      </w:r>
      <w:r w:rsidR="009E05C5" w:rsidRPr="009E05C5">
        <w:t> </w:t>
      </w:r>
      <w:r w:rsidR="009E05C5">
        <w:t>3</w:t>
      </w:r>
      <w:proofErr w:type="gramEnd"/>
      <w:r w:rsidR="009E05C5">
        <w:t xml:space="preserve"> </w:t>
      </w:r>
      <w:r w:rsidR="009E05C5" w:rsidRPr="009E05C5">
        <w:t xml:space="preserve">685 173,32 </w:t>
      </w:r>
      <w:r w:rsidR="00542AEA" w:rsidRPr="00DC07DB">
        <w:t>Kč</w:t>
      </w:r>
      <w:r w:rsidR="00046CBE">
        <w:t xml:space="preserve"> , bylo to o </w:t>
      </w:r>
      <w:r w:rsidR="009E05C5">
        <w:t>797 158,33</w:t>
      </w:r>
      <w:r w:rsidR="00DC4E9A">
        <w:t xml:space="preserve"> Kč </w:t>
      </w:r>
      <w:r w:rsidR="00B12EB6">
        <w:t>více</w:t>
      </w:r>
      <w:r w:rsidR="00046CBE">
        <w:t xml:space="preserve"> </w:t>
      </w:r>
      <w:r w:rsidR="004931B1">
        <w:t xml:space="preserve"> </w:t>
      </w:r>
    </w:p>
    <w:p w14:paraId="7756D42C" w14:textId="4D26AA9A" w:rsidR="00296353" w:rsidRPr="00DC07DB" w:rsidRDefault="004931B1" w:rsidP="0035759C">
      <w:r>
        <w:t xml:space="preserve">            </w:t>
      </w:r>
      <w:r w:rsidR="00046CBE">
        <w:t xml:space="preserve">než </w:t>
      </w:r>
      <w:r w:rsidR="00DC4E9A">
        <w:t>v roce 20</w:t>
      </w:r>
      <w:r w:rsidR="00B12EB6">
        <w:t>2</w:t>
      </w:r>
      <w:r w:rsidR="009E05C5">
        <w:t>3</w:t>
      </w:r>
    </w:p>
    <w:p w14:paraId="5916A2C7" w14:textId="55B90DC8" w:rsidR="00296353" w:rsidRPr="00DC07DB" w:rsidRDefault="00296353" w:rsidP="0035759C">
      <w:pPr>
        <w:pStyle w:val="Normlnodsazen"/>
      </w:pPr>
      <w:r w:rsidRPr="00DC07DB">
        <w:t>z</w:t>
      </w:r>
      <w:r w:rsidR="0035759C" w:rsidRPr="00DC07DB">
        <w:t> </w:t>
      </w:r>
      <w:proofErr w:type="gramStart"/>
      <w:r w:rsidRPr="00DC07DB">
        <w:t xml:space="preserve">toho </w:t>
      </w:r>
      <w:r w:rsidR="00542AEA" w:rsidRPr="00DC07DB">
        <w:t xml:space="preserve"> </w:t>
      </w:r>
      <w:r w:rsidR="009E05C5" w:rsidRPr="009E05C5">
        <w:t>2</w:t>
      </w:r>
      <w:proofErr w:type="gramEnd"/>
      <w:r w:rsidR="009E05C5" w:rsidRPr="009E05C5">
        <w:t xml:space="preserve"> 251 908,73 </w:t>
      </w:r>
      <w:r w:rsidR="00DA5DC1" w:rsidRPr="00DC07DB">
        <w:t xml:space="preserve">Kč </w:t>
      </w:r>
      <w:r w:rsidRPr="00DC07DB">
        <w:t>byly daňové příjmy</w:t>
      </w:r>
    </w:p>
    <w:p w14:paraId="41B7022B" w14:textId="03C680E2" w:rsidR="007A72D2" w:rsidRDefault="0089631C" w:rsidP="0035759C">
      <w:pPr>
        <w:pStyle w:val="Zkrcenzptenadresa"/>
      </w:pPr>
      <w:r w:rsidRPr="00DC07DB">
        <w:t xml:space="preserve">          </w:t>
      </w:r>
      <w:r w:rsidR="00046CBE">
        <w:t xml:space="preserve">              </w:t>
      </w:r>
      <w:r w:rsidR="001C649C">
        <w:t xml:space="preserve">  </w:t>
      </w:r>
      <w:r w:rsidR="009E05C5" w:rsidRPr="009E05C5">
        <w:t xml:space="preserve">247 464,59 </w:t>
      </w:r>
      <w:r w:rsidR="00296353" w:rsidRPr="00DC07DB">
        <w:t xml:space="preserve">Kč byly </w:t>
      </w:r>
      <w:r w:rsidR="00DC4E9A">
        <w:t>nedaňové příjmy</w:t>
      </w:r>
      <w:r w:rsidRPr="00DC07DB">
        <w:t xml:space="preserve">      </w:t>
      </w:r>
    </w:p>
    <w:p w14:paraId="70EB22CA" w14:textId="77777777" w:rsidR="009E05C5" w:rsidRDefault="00046CBE" w:rsidP="004931B1">
      <w:pPr>
        <w:pStyle w:val="Zkrcenzptenadresa"/>
      </w:pPr>
      <w:r>
        <w:t xml:space="preserve">                      </w:t>
      </w:r>
      <w:r w:rsidR="004931B1">
        <w:t xml:space="preserve"> </w:t>
      </w:r>
      <w:r>
        <w:t xml:space="preserve">  </w:t>
      </w:r>
      <w:r w:rsidR="00537A3E" w:rsidRPr="00537A3E">
        <w:t xml:space="preserve"> </w:t>
      </w:r>
      <w:r w:rsidR="009E05C5" w:rsidRPr="009E05C5">
        <w:t xml:space="preserve">1 185 800,00 </w:t>
      </w:r>
      <w:r w:rsidR="001C649C">
        <w:t xml:space="preserve">Kč byly </w:t>
      </w:r>
      <w:r w:rsidR="00DC4E9A">
        <w:t>přijaté transfery</w:t>
      </w:r>
      <w:r w:rsidR="009E05C5">
        <w:t xml:space="preserve">, z toho byly 1 000 500,- převody mezi </w:t>
      </w:r>
    </w:p>
    <w:p w14:paraId="5D377A8F" w14:textId="0EE56C29" w:rsidR="00046CBE" w:rsidRPr="00DC07DB" w:rsidRDefault="009E05C5" w:rsidP="004931B1">
      <w:pPr>
        <w:pStyle w:val="Zkrcenzptenadresa"/>
      </w:pPr>
      <w:r>
        <w:t xml:space="preserve">                                                      vlastními účty</w:t>
      </w:r>
    </w:p>
    <w:p w14:paraId="3465A494" w14:textId="77777777" w:rsidR="0035759C" w:rsidRPr="00DC07DB" w:rsidRDefault="0035759C" w:rsidP="0035759C">
      <w:pPr>
        <w:pStyle w:val="Zkrcenzptenadresa"/>
      </w:pPr>
    </w:p>
    <w:p w14:paraId="3A67996F" w14:textId="50044574" w:rsidR="00DC4E9A" w:rsidRDefault="00296353" w:rsidP="0035759C">
      <w:r w:rsidRPr="00DC07DB">
        <w:t>Výdaje obce v</w:t>
      </w:r>
      <w:r w:rsidR="0035759C" w:rsidRPr="00DC07DB">
        <w:t> </w:t>
      </w:r>
      <w:r w:rsidRPr="00DC07DB">
        <w:t>roce 20</w:t>
      </w:r>
      <w:r w:rsidR="004931B1">
        <w:t>2</w:t>
      </w:r>
      <w:r w:rsidR="009E05C5">
        <w:t>4</w:t>
      </w:r>
      <w:r w:rsidR="00542AEA" w:rsidRPr="00DC07DB">
        <w:t xml:space="preserve"> </w:t>
      </w:r>
      <w:r w:rsidRPr="00DC07DB">
        <w:t xml:space="preserve">činily celkem </w:t>
      </w:r>
      <w:r w:rsidR="009E05C5">
        <w:t>3</w:t>
      </w:r>
      <w:r w:rsidR="009E05C5" w:rsidRPr="009E05C5">
        <w:t xml:space="preserve"> 109 337,63 </w:t>
      </w:r>
      <w:r w:rsidR="007A72D2">
        <w:t>K</w:t>
      </w:r>
      <w:r w:rsidR="00DC4E9A">
        <w:t>č</w:t>
      </w:r>
      <w:r w:rsidR="001C649C">
        <w:t xml:space="preserve"> byly </w:t>
      </w:r>
      <w:proofErr w:type="gramStart"/>
      <w:r w:rsidR="001C649C">
        <w:t xml:space="preserve">o </w:t>
      </w:r>
      <w:r w:rsidR="003255BF" w:rsidRPr="00DC07DB">
        <w:t> </w:t>
      </w:r>
      <w:r w:rsidR="009E05C5">
        <w:t>832</w:t>
      </w:r>
      <w:proofErr w:type="gramEnd"/>
      <w:r w:rsidR="009E05C5">
        <w:t xml:space="preserve"> 554</w:t>
      </w:r>
      <w:r w:rsidR="00FB6FA2">
        <w:t>,</w:t>
      </w:r>
      <w:r w:rsidR="009E05C5">
        <w:t>83</w:t>
      </w:r>
      <w:r w:rsidR="00DC4E9A">
        <w:t xml:space="preserve"> </w:t>
      </w:r>
      <w:r w:rsidR="001C649C">
        <w:t xml:space="preserve">Kč </w:t>
      </w:r>
      <w:r w:rsidR="009E05C5">
        <w:t>vyšší</w:t>
      </w:r>
      <w:r w:rsidR="001C649C">
        <w:t xml:space="preserve"> než </w:t>
      </w:r>
    </w:p>
    <w:p w14:paraId="3375FEBB" w14:textId="103EB075" w:rsidR="0035759C" w:rsidRPr="00DC07DB" w:rsidRDefault="00DC4E9A" w:rsidP="0035759C">
      <w:r>
        <w:t xml:space="preserve">            v </w:t>
      </w:r>
      <w:proofErr w:type="gramStart"/>
      <w:r>
        <w:t xml:space="preserve">roce </w:t>
      </w:r>
      <w:r w:rsidR="00A929CC">
        <w:t xml:space="preserve"> 20</w:t>
      </w:r>
      <w:r w:rsidR="00B12EB6">
        <w:t>2</w:t>
      </w:r>
      <w:r w:rsidR="009E05C5">
        <w:t>3</w:t>
      </w:r>
      <w:proofErr w:type="gramEnd"/>
    </w:p>
    <w:p w14:paraId="09159812" w14:textId="77777777" w:rsidR="009E05C5" w:rsidRDefault="0035759C" w:rsidP="009E05C5">
      <w:pPr>
        <w:pStyle w:val="Zkrcenzptenadresa"/>
      </w:pPr>
      <w:r w:rsidRPr="00DC07DB">
        <w:t xml:space="preserve">            </w:t>
      </w:r>
      <w:r w:rsidR="00542AEA" w:rsidRPr="00DC07DB">
        <w:t>z</w:t>
      </w:r>
      <w:r w:rsidRPr="00DC07DB">
        <w:t> </w:t>
      </w:r>
      <w:r w:rsidR="00542AEA" w:rsidRPr="00DC07DB">
        <w:t>toho</w:t>
      </w:r>
      <w:r w:rsidR="001C649C">
        <w:t xml:space="preserve"> </w:t>
      </w:r>
      <w:r w:rsidR="009E05C5" w:rsidRPr="009E05C5">
        <w:t xml:space="preserve">3 008 932,08 </w:t>
      </w:r>
      <w:r w:rsidRPr="00DC07DB">
        <w:t>Kč</w:t>
      </w:r>
      <w:r w:rsidR="00F060AB" w:rsidRPr="00DC07DB">
        <w:t xml:space="preserve"> </w:t>
      </w:r>
      <w:r w:rsidR="00542AEA" w:rsidRPr="00DC07DB">
        <w:t xml:space="preserve">byly běžné výdaje </w:t>
      </w:r>
      <w:proofErr w:type="gramStart"/>
      <w:r w:rsidR="00542AEA" w:rsidRPr="00DC07DB">
        <w:t>obce</w:t>
      </w:r>
      <w:r w:rsidR="00DC4E9A">
        <w:t xml:space="preserve">,  </w:t>
      </w:r>
      <w:r w:rsidR="009E05C5">
        <w:t>z</w:t>
      </w:r>
      <w:proofErr w:type="gramEnd"/>
      <w:r w:rsidR="009E05C5">
        <w:t xml:space="preserve"> toho byly 1 000 500,- převody </w:t>
      </w:r>
    </w:p>
    <w:p w14:paraId="10E047C0" w14:textId="02F2421C" w:rsidR="001C649C" w:rsidRPr="00DC07DB" w:rsidRDefault="009E05C5" w:rsidP="009E05C5">
      <w:pPr>
        <w:pStyle w:val="Zkrcenzptenadresa"/>
      </w:pPr>
      <w:r>
        <w:t xml:space="preserve">                                                  mezi vlastními účty</w:t>
      </w:r>
      <w:r w:rsidR="00DC4E9A">
        <w:t xml:space="preserve">                                                </w:t>
      </w:r>
    </w:p>
    <w:p w14:paraId="072D4F8B" w14:textId="4CC2B3D3" w:rsidR="00542AEA" w:rsidRPr="00DC07DB" w:rsidRDefault="0035759C" w:rsidP="0035759C">
      <w:r w:rsidRPr="00DC07DB">
        <w:t xml:space="preserve">                   </w:t>
      </w:r>
      <w:r w:rsidR="001C649C">
        <w:t xml:space="preserve">   </w:t>
      </w:r>
      <w:r w:rsidRPr="00DC07DB">
        <w:t xml:space="preserve"> </w:t>
      </w:r>
      <w:proofErr w:type="gramStart"/>
      <w:r w:rsidR="00046CBE">
        <w:t>a</w:t>
      </w:r>
      <w:r w:rsidR="00542AEA" w:rsidRPr="00DC07DB">
        <w:t xml:space="preserve">  </w:t>
      </w:r>
      <w:r w:rsidR="009E05C5" w:rsidRPr="009E05C5">
        <w:t>100</w:t>
      </w:r>
      <w:proofErr w:type="gramEnd"/>
      <w:r w:rsidR="009E05C5" w:rsidRPr="009E05C5">
        <w:t xml:space="preserve"> 405,55 </w:t>
      </w:r>
      <w:r w:rsidR="00542AEA" w:rsidRPr="00DC07DB">
        <w:t>Kč byly kapitálové výdaje</w:t>
      </w:r>
    </w:p>
    <w:p w14:paraId="70514336" w14:textId="77777777" w:rsidR="00DA0F08" w:rsidRPr="00DC07DB" w:rsidRDefault="00296353">
      <w:r w:rsidRPr="00DC07DB">
        <w:t xml:space="preserve">            </w:t>
      </w:r>
      <w:r w:rsidR="0035759C" w:rsidRPr="00DC07DB">
        <w:t xml:space="preserve"> </w:t>
      </w:r>
    </w:p>
    <w:p w14:paraId="788C65E6" w14:textId="77777777" w:rsidR="00F1202C" w:rsidRPr="00DC07DB" w:rsidRDefault="00DA5DC1">
      <w:r w:rsidRPr="00DC07DB">
        <w:tab/>
      </w:r>
    </w:p>
    <w:p w14:paraId="3D2E2F5A" w14:textId="226B8088" w:rsidR="004F5A76" w:rsidRDefault="00B70D85">
      <w:r>
        <w:t>Obec v roce 20</w:t>
      </w:r>
      <w:r w:rsidR="004931B1">
        <w:t>2</w:t>
      </w:r>
      <w:r w:rsidR="009E05C5">
        <w:t>4</w:t>
      </w:r>
      <w:r w:rsidR="00077567">
        <w:t xml:space="preserve"> pořídila tento majetek:</w:t>
      </w:r>
    </w:p>
    <w:p w14:paraId="2FDB60D8" w14:textId="7D8633C2" w:rsidR="00DC4E9A" w:rsidRDefault="0048213B">
      <w:r>
        <w:t>z</w:t>
      </w:r>
      <w:r w:rsidR="00A929CC">
        <w:t xml:space="preserve">rekonstruovala </w:t>
      </w:r>
      <w:proofErr w:type="gramStart"/>
      <w:r w:rsidR="00475A68">
        <w:t>OÚ</w:t>
      </w:r>
      <w:r w:rsidR="00DC4E9A">
        <w:t xml:space="preserve"> </w:t>
      </w:r>
      <w:r w:rsidR="00A929CC">
        <w:t xml:space="preserve"> v</w:t>
      </w:r>
      <w:proofErr w:type="gramEnd"/>
      <w:r w:rsidR="00A929CC">
        <w:t xml:space="preserve"> hodnotě </w:t>
      </w:r>
      <w:r w:rsidR="009E05C5" w:rsidRPr="009E05C5">
        <w:t xml:space="preserve">100 405,55 </w:t>
      </w:r>
      <w:r w:rsidR="00B70D85">
        <w:t>Kč</w:t>
      </w:r>
      <w:r w:rsidR="00A929CC">
        <w:t xml:space="preserve"> </w:t>
      </w:r>
    </w:p>
    <w:p w14:paraId="659CB20A" w14:textId="3D318470" w:rsidR="00F1202C" w:rsidRPr="00DC07DB" w:rsidRDefault="00C56D98">
      <w:r>
        <w:t xml:space="preserve">a </w:t>
      </w:r>
      <w:r w:rsidR="009E05C5">
        <w:t xml:space="preserve">pořídila </w:t>
      </w:r>
      <w:r w:rsidR="00517D8F">
        <w:t xml:space="preserve">drobný dlouhodobý </w:t>
      </w:r>
      <w:proofErr w:type="gramStart"/>
      <w:r w:rsidR="00517D8F">
        <w:t xml:space="preserve">majetek </w:t>
      </w:r>
      <w:r>
        <w:t xml:space="preserve"> v</w:t>
      </w:r>
      <w:proofErr w:type="gramEnd"/>
      <w:r>
        <w:t xml:space="preserve"> hodnotě </w:t>
      </w:r>
      <w:r w:rsidR="009E05C5">
        <w:t>84 660,40</w:t>
      </w:r>
      <w:r>
        <w:t xml:space="preserve"> Kč</w:t>
      </w:r>
    </w:p>
    <w:p w14:paraId="476705B8" w14:textId="77777777" w:rsidR="0066588C" w:rsidRPr="00DC07DB" w:rsidRDefault="0066588C" w:rsidP="0035759C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Obec  nemá</w:t>
      </w:r>
      <w:proofErr w:type="gramEnd"/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žádné úvěry,půjčky ,ani jí nebyly poskytnuty návratné výpomoci</w:t>
      </w:r>
    </w:p>
    <w:p w14:paraId="565346C0" w14:textId="77777777" w:rsidR="002E3935" w:rsidRPr="00DC07DB" w:rsidRDefault="002E3935" w:rsidP="0035759C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Obec není zřizovatelem žádné příspěvkové organizace</w:t>
      </w:r>
    </w:p>
    <w:p w14:paraId="53CE0499" w14:textId="77777777" w:rsidR="00D70529" w:rsidRPr="00DC07DB" w:rsidRDefault="00D70529"/>
    <w:p w14:paraId="21933B0C" w14:textId="77777777" w:rsidR="00D70529" w:rsidRPr="00DC07DB" w:rsidRDefault="00D70529"/>
    <w:p w14:paraId="284D108E" w14:textId="77777777" w:rsidR="00D70529" w:rsidRPr="00DC07DB" w:rsidRDefault="00D70529">
      <w:pPr>
        <w:rPr>
          <w:b/>
        </w:rPr>
      </w:pPr>
    </w:p>
    <w:p w14:paraId="2F80DF38" w14:textId="77777777" w:rsidR="002E3935" w:rsidRPr="00DC07DB" w:rsidRDefault="002E3935"/>
    <w:p w14:paraId="7E0033B1" w14:textId="77777777" w:rsidR="002E3935" w:rsidRDefault="002E3935" w:rsidP="0035759C">
      <w:pPr>
        <w:pStyle w:val="Zkladntext"/>
      </w:pPr>
      <w:r w:rsidRPr="00DC07DB">
        <w:t>Za obec Lubě –</w:t>
      </w:r>
      <w:proofErr w:type="gramStart"/>
      <w:r w:rsidRPr="00DC07DB">
        <w:t>účetní  Božena</w:t>
      </w:r>
      <w:proofErr w:type="gramEnd"/>
      <w:r w:rsidRPr="00DC07DB">
        <w:t xml:space="preserve"> Blažková</w:t>
      </w:r>
    </w:p>
    <w:p w14:paraId="68CC1106" w14:textId="77777777" w:rsidR="00077567" w:rsidRPr="00DC07DB" w:rsidRDefault="00077567" w:rsidP="0035759C">
      <w:pPr>
        <w:pStyle w:val="Zkladntext"/>
      </w:pPr>
    </w:p>
    <w:p w14:paraId="77B5F99B" w14:textId="27C697BA" w:rsidR="002E3935" w:rsidRPr="00DC07DB" w:rsidRDefault="002E3935" w:rsidP="0035759C">
      <w:pPr>
        <w:pStyle w:val="Zkladntextodsazen"/>
      </w:pPr>
      <w:proofErr w:type="gramStart"/>
      <w:r w:rsidRPr="00DC07DB">
        <w:t>Starost</w:t>
      </w:r>
      <w:r w:rsidR="004F5A76" w:rsidRPr="00DC07DB">
        <w:t>k</w:t>
      </w:r>
      <w:r w:rsidRPr="00DC07DB">
        <w:t xml:space="preserve">a </w:t>
      </w:r>
      <w:r w:rsidR="004F5A76" w:rsidRPr="00DC07DB">
        <w:t xml:space="preserve"> </w:t>
      </w:r>
      <w:r w:rsidR="00517D8F">
        <w:t>Bc.</w:t>
      </w:r>
      <w:proofErr w:type="gramEnd"/>
      <w:r w:rsidR="00517D8F">
        <w:t xml:space="preserve"> Nikola Sekaninová</w:t>
      </w:r>
    </w:p>
    <w:p w14:paraId="1B3594C4" w14:textId="77777777" w:rsidR="0066588C" w:rsidRPr="00DC07DB" w:rsidRDefault="0066588C"/>
    <w:sectPr w:rsidR="0066588C" w:rsidRPr="00D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53"/>
    <w:rsid w:val="000309CD"/>
    <w:rsid w:val="000319D3"/>
    <w:rsid w:val="00046CBE"/>
    <w:rsid w:val="00077567"/>
    <w:rsid w:val="00126AA7"/>
    <w:rsid w:val="001C649C"/>
    <w:rsid w:val="001D2562"/>
    <w:rsid w:val="002122A4"/>
    <w:rsid w:val="00212D68"/>
    <w:rsid w:val="00266388"/>
    <w:rsid w:val="00296353"/>
    <w:rsid w:val="002E3935"/>
    <w:rsid w:val="002E6801"/>
    <w:rsid w:val="003255BF"/>
    <w:rsid w:val="0035759C"/>
    <w:rsid w:val="00475A68"/>
    <w:rsid w:val="0048213B"/>
    <w:rsid w:val="004931B1"/>
    <w:rsid w:val="004F5A76"/>
    <w:rsid w:val="00517D8F"/>
    <w:rsid w:val="00537A3E"/>
    <w:rsid w:val="00541C48"/>
    <w:rsid w:val="00542AEA"/>
    <w:rsid w:val="0066588C"/>
    <w:rsid w:val="007A72D2"/>
    <w:rsid w:val="007C1A17"/>
    <w:rsid w:val="0080650F"/>
    <w:rsid w:val="0089631C"/>
    <w:rsid w:val="00954CA2"/>
    <w:rsid w:val="00997ED6"/>
    <w:rsid w:val="009D2B9D"/>
    <w:rsid w:val="009E05C5"/>
    <w:rsid w:val="00A8232F"/>
    <w:rsid w:val="00A929CC"/>
    <w:rsid w:val="00AA3C79"/>
    <w:rsid w:val="00B12EB6"/>
    <w:rsid w:val="00B27CC8"/>
    <w:rsid w:val="00B70D85"/>
    <w:rsid w:val="00B80169"/>
    <w:rsid w:val="00BB63D8"/>
    <w:rsid w:val="00C56D98"/>
    <w:rsid w:val="00CF36FD"/>
    <w:rsid w:val="00D70529"/>
    <w:rsid w:val="00DA0F08"/>
    <w:rsid w:val="00DA5DC1"/>
    <w:rsid w:val="00DC07DB"/>
    <w:rsid w:val="00DC4E9A"/>
    <w:rsid w:val="00E14714"/>
    <w:rsid w:val="00E77DAA"/>
    <w:rsid w:val="00EB0CC5"/>
    <w:rsid w:val="00F060AB"/>
    <w:rsid w:val="00F1202C"/>
    <w:rsid w:val="00F1394A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02682"/>
  <w15:chartTrackingRefBased/>
  <w15:docId w15:val="{D46059EE-6280-476D-8030-7F16F8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57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57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35759C"/>
    <w:pPr>
      <w:ind w:left="283" w:hanging="283"/>
    </w:pPr>
  </w:style>
  <w:style w:type="paragraph" w:styleId="Seznam2">
    <w:name w:val="List 2"/>
    <w:basedOn w:val="Normln"/>
    <w:rsid w:val="0035759C"/>
    <w:pPr>
      <w:ind w:left="566" w:hanging="283"/>
    </w:pPr>
  </w:style>
  <w:style w:type="paragraph" w:styleId="Zkladntext">
    <w:name w:val="Body Text"/>
    <w:basedOn w:val="Normln"/>
    <w:rsid w:val="0035759C"/>
    <w:pPr>
      <w:spacing w:after="120"/>
    </w:pPr>
  </w:style>
  <w:style w:type="paragraph" w:styleId="Zkladntextodsazen">
    <w:name w:val="Body Text Indent"/>
    <w:basedOn w:val="Normln"/>
    <w:rsid w:val="0035759C"/>
    <w:pPr>
      <w:spacing w:after="120"/>
      <w:ind w:left="283"/>
    </w:pPr>
  </w:style>
  <w:style w:type="paragraph" w:styleId="Normlnodsazen">
    <w:name w:val="Normal Indent"/>
    <w:basedOn w:val="Normln"/>
    <w:rsid w:val="0035759C"/>
    <w:pPr>
      <w:ind w:left="708"/>
    </w:pPr>
  </w:style>
  <w:style w:type="paragraph" w:customStyle="1" w:styleId="Zkrcenzptenadresa">
    <w:name w:val="Zkrácená zpáteční adresa"/>
    <w:basedOn w:val="Normln"/>
    <w:rsid w:val="0035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hospodaření obce Lubě za rok 2006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hospodaření obce Lubě za rok 2006</dc:title>
  <dc:subject/>
  <dc:creator>Blažková</dc:creator>
  <cp:keywords/>
  <cp:lastModifiedBy>Božena Blažková</cp:lastModifiedBy>
  <cp:revision>2</cp:revision>
  <cp:lastPrinted>2020-02-14T15:12:00Z</cp:lastPrinted>
  <dcterms:created xsi:type="dcterms:W3CDTF">2025-03-25T06:27:00Z</dcterms:created>
  <dcterms:modified xsi:type="dcterms:W3CDTF">2025-03-25T06:27:00Z</dcterms:modified>
</cp:coreProperties>
</file>